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E2" w:rsidRDefault="008420E2" w:rsidP="008420E2">
      <w:pPr>
        <w:pStyle w:val="a9"/>
      </w:pPr>
      <w:r>
        <w:t>ИНФОРМАЦИОННЫЙ БЮЛЛЕТЕНЬ № 11 -2021</w:t>
      </w:r>
    </w:p>
    <w:p w:rsidR="008420E2" w:rsidRDefault="008420E2" w:rsidP="008420E2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за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период</w:t>
      </w:r>
      <w:proofErr w:type="spellEnd"/>
      <w:r>
        <w:rPr>
          <w:b/>
          <w:lang w:val="en-US"/>
        </w:rPr>
        <w:t xml:space="preserve"> с 01.12.2021 по 31.12.2021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/>
      </w:tblPr>
      <w:tblGrid>
        <w:gridCol w:w="534"/>
        <w:gridCol w:w="2268"/>
        <w:gridCol w:w="4677"/>
        <w:gridCol w:w="1701"/>
        <w:gridCol w:w="1502"/>
      </w:tblGrid>
      <w:tr w:rsidR="008420E2" w:rsidTr="008420E2">
        <w:trPr>
          <w:cantSplit/>
          <w:tblHeader/>
        </w:trPr>
        <w:tc>
          <w:tcPr>
            <w:tcW w:w="534" w:type="dxa"/>
          </w:tcPr>
          <w:p w:rsidR="008420E2" w:rsidRDefault="008420E2" w:rsidP="00F17AC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420E2" w:rsidRPr="003A2040" w:rsidRDefault="008420E2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677" w:type="dxa"/>
            <w:vAlign w:val="center"/>
          </w:tcPr>
          <w:p w:rsidR="008420E2" w:rsidRPr="003A2040" w:rsidRDefault="008420E2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02" w:type="dxa"/>
            <w:vAlign w:val="center"/>
          </w:tcPr>
          <w:p w:rsidR="008420E2" w:rsidRPr="00FF4A13" w:rsidRDefault="008420E2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5550-2021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Крупа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гречневая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12329-2021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Нефтепродукты и углеводородные растворители. Метод определения анилиновой точки и ароматических углеводородов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22387.2-2021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Газ природный. Методы определения сероводорода и </w:t>
            </w:r>
            <w:proofErr w:type="spellStart"/>
            <w:r w:rsidRPr="008420E2">
              <w:t>меркаптановой</w:t>
            </w:r>
            <w:proofErr w:type="spellEnd"/>
            <w:r w:rsidRPr="008420E2">
              <w:t xml:space="preserve"> серы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32033-2021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Напитки медовые.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34428-2018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Системы эвакуационные фотолюминесцентные.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Автомобильные транспортные средства. </w:t>
            </w:r>
            <w:r w:rsidRPr="00667EED">
              <w:rPr>
                <w:lang w:val="en-US"/>
              </w:rPr>
              <w:t>C</w:t>
            </w:r>
            <w:proofErr w:type="spellStart"/>
            <w:r w:rsidRPr="008420E2">
              <w:t>истемы</w:t>
            </w:r>
            <w:proofErr w:type="spellEnd"/>
            <w:r w:rsidRPr="008420E2">
              <w:t xml:space="preserve"> вызова экстренных оперативных служб. </w:t>
            </w:r>
            <w:proofErr w:type="spellStart"/>
            <w:r w:rsidRPr="00667EED">
              <w:rPr>
                <w:lang w:val="en-US"/>
              </w:rPr>
              <w:t>Качество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громкоговорящей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связи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Продукция слабоалкогольного и безалкогольного производства.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59882-2021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Аппараты ортопедические на тазобедренный сустав.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126-2016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Устройства управления многофункциональные для газовых приборов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303-2-2013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Котлы отопительные. Часть 2. Котлы отопительные с горелками с принудительной подачей воздуха для горения. </w:t>
            </w:r>
            <w:proofErr w:type="spellStart"/>
            <w:r w:rsidRPr="00667EED">
              <w:rPr>
                <w:lang w:val="en-US"/>
              </w:rPr>
              <w:t>Особые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котлам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топливораспылительными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горелками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12385-10-2015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Канаты проволочные стальные. Безопасность. Часть 10. Канаты </w:t>
            </w:r>
            <w:proofErr w:type="gramStart"/>
            <w:r w:rsidRPr="008420E2">
              <w:t>спиральной</w:t>
            </w:r>
            <w:proofErr w:type="gramEnd"/>
            <w:r w:rsidRPr="008420E2">
              <w:t xml:space="preserve"> </w:t>
            </w:r>
            <w:proofErr w:type="spellStart"/>
            <w:r w:rsidRPr="008420E2">
              <w:t>свивки</w:t>
            </w:r>
            <w:proofErr w:type="spellEnd"/>
            <w:r w:rsidRPr="008420E2">
              <w:t xml:space="preserve"> общего применения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3269-2021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Изделия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крепежные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Приемочный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54852-2021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Здания и сооружения. Метод </w:t>
            </w:r>
            <w:proofErr w:type="spellStart"/>
            <w:r w:rsidRPr="008420E2">
              <w:t>тепловизионного</w:t>
            </w:r>
            <w:proofErr w:type="spellEnd"/>
            <w:r w:rsidRPr="008420E2">
              <w:t xml:space="preserve"> контроля качества теплоизоляции ограждающих конструкций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Трости опорные и костыли подмышечные. Технические требования и методы контроля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Шприцы предварительно наполненные. Часть 2. Уплотнители поршней для картриджей с лекарственными препаратами для местной анестезии, применяемыми в стоматологии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Шприцы предварительно наполненные. Часть 3. Укупорочные средства для картриджей с лекарственными препаратами для местной анестезии, применяемыми в стоматологии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Данные дистанционного зондирования Земли из космоса. Качество данных дистанционного зондирования Земли из космоса. Основные требования к наземным тестовым участкам для оценки качества данных дистанционного зондирования Земли из космоса, получаемых с космических аппаратов оптико-электронного наблюдения в видимом и ближнем инфракрасном диапазоне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Данные дистанционного зондирования Земли из космоса. Качество данных дистанционного зондирования Земли из космоса. Основные требования к наземным тестовым участкам для оценки качества данных дистанционного зондирования Земли из космоса, получаемых с космических аппаратов оптико-электронного наблюдения в инфракрасном диапазоне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Данные дистанционного зондирования Земли из космоса. Руководство пользователя данными дистанционного зондирования Земли из космоса, получаемыми с космических аппаратов оптико-электронного наблюдения в инфракрасном диапазоне.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структуре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содержанию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Данные дистанционного зондирования Земли из космоса. Требования к данным дистанционного зондирования Земли из космоса. Перечень требований к данным дистанционного зондирования Земли из космоса, получаемым с космических аппаратов оптико-электронного наблюдения в инфракрасном диапазоне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Данные дистанционного зондирования Земли из космоса. Качество данных дистанционного зондирования Земли из космоса. Перечень показателей качества данных дистанционного зондирования Земли из космоса, получаемых с космических аппаратов оптико-электронного наблюдения в инфракрасном диапазоне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Данные дистанционного зондирования Земли из космоса. Программное обеспечение первичной обработки данных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исполнению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функциональному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составу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технического обслуживания и ремонта авиационной техники. </w:t>
            </w:r>
            <w:proofErr w:type="spellStart"/>
            <w:r w:rsidRPr="00667EED">
              <w:rPr>
                <w:lang w:val="en-US"/>
              </w:rPr>
              <w:t>Организация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обслуживанию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авиационной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техники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технического обслуживания и ремонта авиационной техники. Правила оформления технологической документации на процессы технического обслуживания и ремонта авиационной техники.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Самолеты и вертолеты. Контроль массы деталей, сборочных единиц и покупных изделий в серийном производстве.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Продукция пивоваренная. Методы определения объемной доли этилового спирта, массовой доли действительного экстракта и расчет </w:t>
            </w:r>
            <w:proofErr w:type="spellStart"/>
            <w:r w:rsidRPr="008420E2">
              <w:t>экстрактивности</w:t>
            </w:r>
            <w:proofErr w:type="spellEnd"/>
            <w:r w:rsidRPr="008420E2">
              <w:t xml:space="preserve"> начального сусла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Аккумуляторы и аккумуляторные батареи </w:t>
            </w:r>
            <w:proofErr w:type="spellStart"/>
            <w:proofErr w:type="gramStart"/>
            <w:r w:rsidRPr="008420E2">
              <w:t>литий-ионные</w:t>
            </w:r>
            <w:proofErr w:type="spellEnd"/>
            <w:proofErr w:type="gramEnd"/>
            <w:r w:rsidRPr="008420E2">
              <w:t xml:space="preserve"> </w:t>
            </w:r>
            <w:proofErr w:type="spellStart"/>
            <w:r w:rsidRPr="008420E2">
              <w:t>железофосфатные</w:t>
            </w:r>
            <w:proofErr w:type="spellEnd"/>
            <w:r w:rsidRPr="008420E2"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Соединения сварные конструкций кузовов железнодорожного подвижного состава из алюминиевых сплавов.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проектированию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изготовлению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ремонту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Автомобильные транспортные средства. Изделия крепежные. Винты самонарезающие с полукруглой головкой с буртом и звездообразным углублением под ключ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Автотранспортные средства. Системы мониторинга осевой нагрузки. Технические требования и методы испытаний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Автомобильные транспортные средства. </w:t>
            </w:r>
            <w:proofErr w:type="spellStart"/>
            <w:r w:rsidRPr="008420E2">
              <w:t>Автотехническая</w:t>
            </w:r>
            <w:proofErr w:type="spellEnd"/>
            <w:r w:rsidRPr="008420E2">
              <w:t xml:space="preserve"> и </w:t>
            </w:r>
            <w:proofErr w:type="spellStart"/>
            <w:r w:rsidRPr="008420E2">
              <w:t>автотовароведческая</w:t>
            </w:r>
            <w:proofErr w:type="spellEnd"/>
            <w:r w:rsidRPr="008420E2">
              <w:t xml:space="preserve"> экспертиза.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Автотранспортные средства. Электронные системы мониторинга давления в шинах.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Ракетно-космическая техника. Аттестация специальных, особо ответственных технологических процессов изготовления изделий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Информационно-коммуникационные технологии в образовании. Интеллектуальные системы обучения. Общие положения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Социально-бытовая адаптация инвалидов по зрению. </w:t>
            </w:r>
            <w:proofErr w:type="spellStart"/>
            <w:r w:rsidRPr="00667EED">
              <w:rPr>
                <w:lang w:val="en-US"/>
              </w:rPr>
              <w:t>Базовая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элементарная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реабилитация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Трости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тактильные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8420E2">
              <w:t>Легкорельсовые</w:t>
            </w:r>
            <w:proofErr w:type="spellEnd"/>
            <w:r w:rsidRPr="008420E2">
              <w:t xml:space="preserve"> транспортные средства. Система торможения.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проверки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Технологии искусственного интеллекта в образовании.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терминология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Образовательные продукты с алгоритмами искусственного интеллекта для адаптивного обучения в общем образовании.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Системы искусственного интеллекта. Типовые требования к контрольным выборкам исходных данных для испытания систем искусственного интеллекта в образовании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Оснащение организаций, оказывающих услуги по протезированию и </w:t>
            </w:r>
            <w:proofErr w:type="spellStart"/>
            <w:r w:rsidRPr="008420E2">
              <w:t>ортезированию</w:t>
            </w:r>
            <w:proofErr w:type="spellEnd"/>
            <w:r w:rsidRPr="008420E2"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Полотна трикотажные. </w:t>
            </w:r>
            <w:proofErr w:type="spellStart"/>
            <w:r w:rsidRPr="008420E2">
              <w:t>Флис</w:t>
            </w:r>
            <w:proofErr w:type="spellEnd"/>
            <w:r w:rsidRPr="008420E2">
              <w:t>.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Единая энергетическая система и изолированно работающие энергосистемы. </w:t>
            </w:r>
            <w:proofErr w:type="spellStart"/>
            <w:r w:rsidRPr="00667EED">
              <w:rPr>
                <w:lang w:val="en-US"/>
              </w:rPr>
              <w:t>Релейная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защита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автоматика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Грунты. Метод определения предела прочности при одноосном сжатии скальных грунтов </w:t>
            </w:r>
            <w:proofErr w:type="spellStart"/>
            <w:r w:rsidRPr="008420E2">
              <w:t>соосными</w:t>
            </w:r>
            <w:proofErr w:type="spellEnd"/>
            <w:r w:rsidRPr="008420E2">
              <w:t xml:space="preserve"> пуансонами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Материалы лакокрасочные. Цветовой ассортимент. Нормирование цвета. </w:t>
            </w:r>
            <w:proofErr w:type="spellStart"/>
            <w:r w:rsidRPr="00667EED">
              <w:rPr>
                <w:lang w:val="en-US"/>
              </w:rPr>
              <w:t>Образцы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цвета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Изготовление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учет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хранение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8549-1-2021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Протезирование и </w:t>
            </w:r>
            <w:proofErr w:type="spellStart"/>
            <w:r w:rsidRPr="008420E2">
              <w:t>ортезирование</w:t>
            </w:r>
            <w:proofErr w:type="spellEnd"/>
            <w:r w:rsidRPr="008420E2">
              <w:t xml:space="preserve">. Словарь. Часть 1. Общие термины, относящиеся к наружным протезам конечностей и </w:t>
            </w:r>
            <w:proofErr w:type="spellStart"/>
            <w:r w:rsidRPr="008420E2">
              <w:t>ортезам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Виртуальный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терминал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7344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14581-2021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Изделия крепежные. Винты с потайной головкой и звездообразным углублением под ключ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14582-2021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Изделия крепежные. Винты с высокой потайной головкой и звездообразным углублением под ключ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19941-2021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Информационные технологии. Облачные вычисления. </w:t>
            </w:r>
            <w:proofErr w:type="spellStart"/>
            <w:r w:rsidRPr="008420E2">
              <w:t>Интероперабельность</w:t>
            </w:r>
            <w:proofErr w:type="spellEnd"/>
            <w:r w:rsidRPr="008420E2">
              <w:t xml:space="preserve"> и переносимость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25023-2021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>Системная и программная инженерия. Требования и оценка качества систем и программной продукции (</w:t>
            </w:r>
            <w:proofErr w:type="spellStart"/>
            <w:r w:rsidRPr="00667EED">
              <w:rPr>
                <w:lang w:val="en-US"/>
              </w:rPr>
              <w:t>SQuaRE</w:t>
            </w:r>
            <w:proofErr w:type="spellEnd"/>
            <w:r w:rsidRPr="008420E2">
              <w:t xml:space="preserve">). </w:t>
            </w:r>
            <w:proofErr w:type="spellStart"/>
            <w:r w:rsidRPr="00667EED">
              <w:rPr>
                <w:lang w:val="en-US"/>
              </w:rPr>
              <w:t>Измерения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программной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Информационная технология.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62924-2021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Транспорт железнодорожный. Установки стационарные. Стационарная система накопления энергии для систем электротяги постоянного тока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Интеллектуальные транспортные системы. Системы искусственного интеллекта для автоматизации управления автомобильными транспортными средствами.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19092-2021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Гречиха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11783-10-2021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Тракторы и машины для сельского и лесного хозяйства. Последовательная сеть управления и передачи данных. Часть 10. Обмен данными между контроллером задач и информационной системой управления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9.008-2021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Единая система защиты от коррозии и старения. Покрытия металлические и неметаллические неорганические.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6267-2021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Смазка</w:t>
            </w:r>
            <w:proofErr w:type="spellEnd"/>
            <w:r w:rsidRPr="00667EED">
              <w:rPr>
                <w:lang w:val="en-US"/>
              </w:rPr>
              <w:t xml:space="preserve"> ЦИАТИМ-201.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Каучуки бутадиен-нитрильные (</w:t>
            </w:r>
            <w:r w:rsidRPr="00667EED">
              <w:rPr>
                <w:lang w:val="en-US"/>
              </w:rPr>
              <w:t>NBR</w:t>
            </w:r>
            <w:r w:rsidRPr="008420E2">
              <w:t>). Приготовление и испытание резиновых смесей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6743-4-2021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Материалы смазочные, индустриальные масла и родственные продукты (класс </w:t>
            </w:r>
            <w:r w:rsidRPr="00667EED">
              <w:rPr>
                <w:lang w:val="en-US"/>
              </w:rPr>
              <w:t>L</w:t>
            </w:r>
            <w:r w:rsidRPr="008420E2">
              <w:t xml:space="preserve">).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Группа</w:t>
            </w:r>
            <w:proofErr w:type="spellEnd"/>
            <w:r w:rsidRPr="00667EED">
              <w:rPr>
                <w:lang w:val="en-US"/>
              </w:rPr>
              <w:t xml:space="preserve"> Н (</w:t>
            </w:r>
            <w:proofErr w:type="spellStart"/>
            <w:r w:rsidRPr="00667EED">
              <w:rPr>
                <w:lang w:val="en-US"/>
              </w:rPr>
              <w:t>гидравлические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Исследования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местного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действия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после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имплантации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23551-3-2015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Предохранители и регуляторы для газовых горелок и </w:t>
            </w:r>
            <w:proofErr w:type="spellStart"/>
            <w:r w:rsidRPr="008420E2">
              <w:t>газосжигательного</w:t>
            </w:r>
            <w:proofErr w:type="spellEnd"/>
            <w:r w:rsidRPr="008420E2">
              <w:t xml:space="preserve"> оборудования. </w:t>
            </w:r>
            <w:proofErr w:type="spellStart"/>
            <w:r w:rsidRPr="00667EED">
              <w:rPr>
                <w:lang w:val="en-US"/>
              </w:rPr>
              <w:t>Частные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Регулирование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соотношения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газ</w:t>
            </w:r>
            <w:proofErr w:type="spellEnd"/>
            <w:r w:rsidRPr="00667EED">
              <w:rPr>
                <w:lang w:val="en-US"/>
              </w:rPr>
              <w:t>/</w:t>
            </w:r>
            <w:proofErr w:type="spellStart"/>
            <w:r w:rsidRPr="00667EED">
              <w:rPr>
                <w:lang w:val="en-US"/>
              </w:rPr>
              <w:t>воздух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пневматический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тип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Шприцы предварительно наполненные. Часть 4. Цилиндры стеклянные для стерилизованных готовых к наполнению шприцев для инъекционных лекарственных форм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технического обслуживания и ремонта авиационной техники. </w:t>
            </w:r>
            <w:proofErr w:type="spellStart"/>
            <w:r w:rsidRPr="00667EED">
              <w:rPr>
                <w:lang w:val="en-US"/>
              </w:rPr>
              <w:t>Организация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ремонту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авиационной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техники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Маркировка проводов, жгутов, кабелей, соединителей, модульных колодок, агрегатов и элементов системы электроснабжения самолетов и вертолетов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Продукция пивоваренная. Термины и определения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Напитки пивные.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Продукция пивоваренная. Идентификация. Определение массовой концентрации компонентов экзогенного глицерина методом газожидкостной </w:t>
            </w:r>
            <w:proofErr w:type="spellStart"/>
            <w:r w:rsidRPr="008420E2">
              <w:t>хромато-масс-спектрометрии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Сидры и </w:t>
            </w:r>
            <w:proofErr w:type="spellStart"/>
            <w:r w:rsidRPr="008420E2">
              <w:t>пуаре</w:t>
            </w:r>
            <w:proofErr w:type="spellEnd"/>
            <w:r w:rsidRPr="008420E2">
              <w:t>. Идентификация. Метод определения отношения изотопов кислорода 18</w:t>
            </w:r>
            <w:r w:rsidRPr="00667EED">
              <w:rPr>
                <w:lang w:val="en-US"/>
              </w:rPr>
              <w:t>O</w:t>
            </w:r>
            <w:r w:rsidRPr="008420E2">
              <w:t>/16</w:t>
            </w:r>
            <w:r w:rsidRPr="00667EED">
              <w:rPr>
                <w:lang w:val="en-US"/>
              </w:rPr>
              <w:t>O</w:t>
            </w:r>
            <w:r w:rsidRPr="008420E2">
              <w:t xml:space="preserve"> водной компоненты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Услуги по </w:t>
            </w:r>
            <w:proofErr w:type="spellStart"/>
            <w:r w:rsidRPr="008420E2">
              <w:t>ортезированию</w:t>
            </w:r>
            <w:proofErr w:type="spellEnd"/>
            <w:r w:rsidRPr="008420E2">
              <w:t xml:space="preserve"> позвоночника. Состав, содержание и порядок предоставления услуг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Системы и комплексы космические. Управление безопасностью эксплуатации объектов наземной космической инфраструктуры. </w:t>
            </w:r>
            <w:proofErr w:type="spellStart"/>
            <w:r w:rsidRPr="00667EED">
              <w:rPr>
                <w:lang w:val="en-US"/>
              </w:rPr>
              <w:t>Организационно-технические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Аппараты </w:t>
            </w:r>
            <w:proofErr w:type="spellStart"/>
            <w:r w:rsidRPr="008420E2">
              <w:t>голосообразующие</w:t>
            </w:r>
            <w:proofErr w:type="spellEnd"/>
            <w:r w:rsidRPr="008420E2">
              <w:t>. Основные параметры и технические требования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Аппараты ортопедические на коленный сустав.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8872-2021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Колпачки алюминиевые для флаконов для трансфузий, </w:t>
            </w:r>
            <w:proofErr w:type="spellStart"/>
            <w:r w:rsidRPr="008420E2">
              <w:t>инфузий</w:t>
            </w:r>
            <w:proofErr w:type="spellEnd"/>
            <w:r w:rsidRPr="008420E2">
              <w:t xml:space="preserve"> и инъекций.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11418-5-2021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Тара и укупорочные средства для лекарственных препаратов.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5. </w:t>
            </w:r>
            <w:proofErr w:type="spellStart"/>
            <w:r w:rsidRPr="00667EED">
              <w:rPr>
                <w:lang w:val="en-US"/>
              </w:rPr>
              <w:t>Комплект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крышки-капельницы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9.040-2021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Единая система защиты от коррозии и старения. Металлы и сплавы. Расчетно-экспериментальный метод ускоренного определения коррозионных потерь в атмосферных условиях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4333-2021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Нефтепродукты. Методы определения температур вспышки и воспламенения в открытом тигле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5546-2021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Масла для холодильных машин.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25852-2021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8420E2">
              <w:t>Контакт-детали</w:t>
            </w:r>
            <w:proofErr w:type="spellEnd"/>
            <w:r w:rsidRPr="008420E2">
              <w:t xml:space="preserve"> </w:t>
            </w:r>
            <w:proofErr w:type="gramStart"/>
            <w:r w:rsidRPr="008420E2">
              <w:t>электрические</w:t>
            </w:r>
            <w:proofErr w:type="gramEnd"/>
            <w:r w:rsidRPr="008420E2">
              <w:t xml:space="preserve"> из благородных металлов и сплавов на их основе.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Материалы лакокрасочные. Защита стальных конструкций от коррозии при помощи лакокрасочных систем.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Лабораторные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Каучуки бутадиен-стирольные (</w:t>
            </w:r>
            <w:r w:rsidRPr="00667EED">
              <w:rPr>
                <w:lang w:val="en-US"/>
              </w:rPr>
              <w:t>SBR</w:t>
            </w:r>
            <w:r w:rsidRPr="008420E2">
              <w:t>). Приготовление и испытание резиновых смесей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Вода питьевая. Методы определения общего числа микроорганизмов, </w:t>
            </w:r>
            <w:proofErr w:type="spellStart"/>
            <w:r w:rsidRPr="008420E2">
              <w:t>колиформных</w:t>
            </w:r>
            <w:proofErr w:type="spellEnd"/>
            <w:r w:rsidRPr="008420E2">
              <w:t xml:space="preserve"> бактерий, </w:t>
            </w:r>
            <w:r w:rsidRPr="00667EED">
              <w:rPr>
                <w:lang w:val="en-US"/>
              </w:rPr>
              <w:t>Escherichia</w:t>
            </w:r>
            <w:r w:rsidRPr="008420E2">
              <w:t xml:space="preserve"> </w:t>
            </w:r>
            <w:r w:rsidRPr="00667EED">
              <w:rPr>
                <w:lang w:val="en-US"/>
              </w:rPr>
              <w:t>coli</w:t>
            </w:r>
            <w:r w:rsidRPr="008420E2">
              <w:t xml:space="preserve">, </w:t>
            </w:r>
            <w:r w:rsidRPr="00667EED">
              <w:rPr>
                <w:lang w:val="en-US"/>
              </w:rPr>
              <w:t>Pseudomonas</w:t>
            </w:r>
            <w:r w:rsidRPr="008420E2">
              <w:t xml:space="preserve"> </w:t>
            </w:r>
            <w:proofErr w:type="spellStart"/>
            <w:r w:rsidRPr="00667EED">
              <w:rPr>
                <w:lang w:val="en-US"/>
              </w:rPr>
              <w:t>aeruginosa</w:t>
            </w:r>
            <w:proofErr w:type="spellEnd"/>
            <w:r w:rsidRPr="008420E2">
              <w:t xml:space="preserve"> и энтерококков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Продукция пивоваренная. Идентификация. Определение массовой концентрации общего азота методом </w:t>
            </w:r>
            <w:proofErr w:type="spellStart"/>
            <w:r w:rsidRPr="008420E2">
              <w:t>Кьельдаля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2320-2021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Изделия крепежные. Гайки стальные </w:t>
            </w:r>
            <w:proofErr w:type="spellStart"/>
            <w:r w:rsidRPr="008420E2">
              <w:t>самостопорящиеся</w:t>
            </w:r>
            <w:proofErr w:type="spellEnd"/>
            <w:r w:rsidRPr="008420E2">
              <w:t xml:space="preserve">. </w:t>
            </w:r>
            <w:proofErr w:type="spellStart"/>
            <w:r w:rsidRPr="00667EED">
              <w:rPr>
                <w:lang w:val="en-US"/>
              </w:rPr>
              <w:t>Эксплуатационные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свойства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10960-2021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Рукава резиновые и пластиковые. Определение </w:t>
            </w:r>
            <w:proofErr w:type="spellStart"/>
            <w:r w:rsidRPr="008420E2">
              <w:t>озоностойкости</w:t>
            </w:r>
            <w:proofErr w:type="spellEnd"/>
            <w:r w:rsidRPr="008420E2">
              <w:t xml:space="preserve"> в динамических условиях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13506-2-2021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Система стандартов безопасности труда. Одежда специальная для защиты от кратковременного воздействия открытого пламени. Часть 2. Прогнозирование ожоговых травм кожи. Требования к расчетам и примеры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14971-2021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Изделия медицинские. Применение менеджмента риска к медицинским изделиям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Роботы и робототехнические устройства. Рабочие характеристики и соответствующие методы испытаний сервисных мобильных роботов.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Навигация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58668.4-2021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Биометрия. Расширяемые форматы обмена биометрическими данными.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Данные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изображения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радужной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оболочки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глаза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Шприцы предварительно наполненные. Часть 6. Цилиндры полимерные для стерилизованных готовых к наполнению шприцев для инъекционных лекарственных форм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Шприцы предварительно наполненные. Часть 8. Требования и методы </w:t>
            </w:r>
            <w:proofErr w:type="gramStart"/>
            <w:r w:rsidRPr="008420E2">
              <w:t>испытаний</w:t>
            </w:r>
            <w:proofErr w:type="gramEnd"/>
            <w:r w:rsidRPr="008420E2">
              <w:t xml:space="preserve"> готовых предварительно наполненных шприцев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Данные дистанционного зондирования Земли из космоса. Общие требования к данным дистанционного зондирования Земли из космоса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Ракетно-космическая техника. Система технологического обеспечения создания и производства изделий.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21151-2021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Медицинские изделия для диагностики </w:t>
            </w:r>
            <w:r w:rsidRPr="00667EED">
              <w:rPr>
                <w:lang w:val="en-US"/>
              </w:rPr>
              <w:t>in</w:t>
            </w:r>
            <w:r w:rsidRPr="008420E2">
              <w:t xml:space="preserve"> </w:t>
            </w:r>
            <w:r w:rsidRPr="00667EED">
              <w:rPr>
                <w:lang w:val="en-US"/>
              </w:rPr>
              <w:t>vitro</w:t>
            </w:r>
            <w:r w:rsidRPr="008420E2">
              <w:t xml:space="preserve">. Требования к международным протоколам гармонизации установления метрологической </w:t>
            </w:r>
            <w:proofErr w:type="spellStart"/>
            <w:r w:rsidRPr="008420E2">
              <w:t>прослеживаемости</w:t>
            </w:r>
            <w:proofErr w:type="spellEnd"/>
            <w:r w:rsidRPr="008420E2">
              <w:t xml:space="preserve"> значений, приписываемых калибраторам и образцам биологического материала человека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Резина и термоэластопласты. Определение </w:t>
            </w:r>
            <w:proofErr w:type="spellStart"/>
            <w:r w:rsidRPr="008420E2">
              <w:t>упругопрочностных</w:t>
            </w:r>
            <w:proofErr w:type="spellEnd"/>
            <w:r w:rsidRPr="008420E2">
              <w:t xml:space="preserve"> свой</w:t>
            </w:r>
            <w:proofErr w:type="gramStart"/>
            <w:r w:rsidRPr="008420E2">
              <w:t>ств пр</w:t>
            </w:r>
            <w:proofErr w:type="gramEnd"/>
            <w:r w:rsidRPr="008420E2">
              <w:t>и растяжении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Каучуки </w:t>
            </w:r>
            <w:proofErr w:type="spellStart"/>
            <w:r w:rsidRPr="008420E2">
              <w:t>изопреновые</w:t>
            </w:r>
            <w:proofErr w:type="spellEnd"/>
            <w:r w:rsidRPr="008420E2">
              <w:t xml:space="preserve"> (</w:t>
            </w:r>
            <w:r w:rsidRPr="00667EED">
              <w:rPr>
                <w:lang w:val="en-US"/>
              </w:rPr>
              <w:t>IR</w:t>
            </w:r>
            <w:r w:rsidRPr="008420E2">
              <w:t>). Приготовление и испытание резиновых смесей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Редкоземельные металлы. Термины и определения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Резина и термоэластопласты. Определение прочности связи с тканями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Вода питьевая. Определение содержания </w:t>
            </w:r>
            <w:proofErr w:type="spellStart"/>
            <w:r w:rsidRPr="008420E2">
              <w:t>бромат-ионов</w:t>
            </w:r>
            <w:proofErr w:type="spellEnd"/>
            <w:r w:rsidRPr="008420E2">
              <w:t xml:space="preserve"> методом ионной хроматографии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Продукция пивоваренная. Идентификация. </w:t>
            </w:r>
            <w:proofErr w:type="spellStart"/>
            <w:r w:rsidRPr="008420E2">
              <w:t>Фотоэлектроколориметрический</w:t>
            </w:r>
            <w:proofErr w:type="spellEnd"/>
            <w:r w:rsidRPr="008420E2">
              <w:t xml:space="preserve"> метод определения массовой концентрации </w:t>
            </w:r>
            <w:proofErr w:type="spellStart"/>
            <w:r w:rsidRPr="008420E2">
              <w:t>в-глюкана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Информатизация здоровья. Идентификация лекарственных сре</w:t>
            </w:r>
            <w:proofErr w:type="gramStart"/>
            <w:r w:rsidRPr="008420E2">
              <w:t>дств дл</w:t>
            </w:r>
            <w:proofErr w:type="gramEnd"/>
            <w:r w:rsidRPr="008420E2">
              <w:t>я медицинского применения. Элементы и структуры данных для уникальной идентификации и обмена фармацевтической информацией о регистрируемых лекарственных препаратах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9.101-2021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Единая система защиты от коррозии и старения.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8551-2021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Смазка</w:t>
            </w:r>
            <w:proofErr w:type="spellEnd"/>
            <w:r w:rsidRPr="00667EED">
              <w:rPr>
                <w:lang w:val="en-US"/>
              </w:rPr>
              <w:t xml:space="preserve"> ЦИАТИМ-205.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51646-2021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Средства телефонной связи реабилитационные для инвалидов по слуху и зрению.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51897-2021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Менеджмент риска. Термины и определения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58668.3-2021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Биометрия. Расширяемые форматы обмена биометрическими данными.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Данные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изображения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лица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Обоснование прочности оборудования и трубопроводов атомных энергетических установок. Расчет на сопротивление хрупкому разрушению корпуса </w:t>
            </w:r>
            <w:proofErr w:type="spellStart"/>
            <w:r w:rsidRPr="008420E2">
              <w:t>водо-водяного</w:t>
            </w:r>
            <w:proofErr w:type="spellEnd"/>
            <w:r w:rsidRPr="008420E2">
              <w:t xml:space="preserve"> энергетического реактора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7. </w:t>
            </w:r>
            <w:proofErr w:type="spellStart"/>
            <w:r w:rsidRPr="00667EED">
              <w:rPr>
                <w:lang w:val="en-US"/>
              </w:rPr>
              <w:t>Прикладной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уровень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сообщений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орудием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9.307-2021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Единая система защиты от коррозии и старения. Покрытия цинковые горячие. Общие требования и методы контроля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9.311-2021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Единая система защиты от коррозии и старения. Покрытия металлические и неметаллические неорганические.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коррозионных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поражений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9.911-2021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Единая система защиты от коррозии и старения. Сталь атмосферостойкая. Метод ускоренных коррозионных испытаний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Кольца резиновые уплотнительные для соединительных головок тормозных рукавов и концевых кранов автотормозов.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5775-2021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Масло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конденсаторное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8581-2021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Масла моторные для автотракторных дизелей.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9433-2021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Смазка</w:t>
            </w:r>
            <w:proofErr w:type="spellEnd"/>
            <w:r w:rsidRPr="00667EED">
              <w:rPr>
                <w:lang w:val="en-US"/>
              </w:rPr>
              <w:t xml:space="preserve"> ЦИАТИМ-221.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12786-2021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Продукция пивоваренная. Правила приемки и методы отбора проб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29174-2021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Материалы смазочные, индустриальные масла и родственные продукты (класс </w:t>
            </w:r>
            <w:r w:rsidRPr="00667EED">
              <w:rPr>
                <w:lang w:val="en-US"/>
              </w:rPr>
              <w:t>L</w:t>
            </w:r>
            <w:r w:rsidRPr="008420E2">
              <w:t xml:space="preserve">). </w:t>
            </w:r>
            <w:proofErr w:type="spellStart"/>
            <w:r w:rsidRPr="00667EED">
              <w:rPr>
                <w:lang w:val="en-US"/>
              </w:rPr>
              <w:t>Группа</w:t>
            </w:r>
            <w:proofErr w:type="spellEnd"/>
            <w:r w:rsidRPr="00667EED">
              <w:rPr>
                <w:lang w:val="en-US"/>
              </w:rPr>
              <w:t xml:space="preserve"> Т (</w:t>
            </w:r>
            <w:proofErr w:type="spellStart"/>
            <w:r w:rsidRPr="00667EED">
              <w:rPr>
                <w:lang w:val="en-US"/>
              </w:rPr>
              <w:t>турбины</w:t>
            </w:r>
            <w:proofErr w:type="spellEnd"/>
            <w:r w:rsidRPr="00667EED">
              <w:rPr>
                <w:lang w:val="en-US"/>
              </w:rPr>
              <w:t xml:space="preserve">).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смазочным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маслам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турбин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Каучуки синтетические. Определение общей и </w:t>
            </w:r>
            <w:proofErr w:type="spellStart"/>
            <w:r w:rsidRPr="008420E2">
              <w:t>водорастворимой</w:t>
            </w:r>
            <w:proofErr w:type="spellEnd"/>
            <w:r w:rsidRPr="008420E2">
              <w:t xml:space="preserve"> золы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358-2021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62752-2021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Кабельный блок управления и защиты для зарядки электромобилей в режиме 2 (</w:t>
            </w:r>
            <w:r w:rsidRPr="00667EED">
              <w:rPr>
                <w:lang w:val="en-US"/>
              </w:rPr>
              <w:t>IC</w:t>
            </w:r>
            <w:r w:rsidRPr="008420E2">
              <w:t>-</w:t>
            </w:r>
            <w:r w:rsidRPr="00667EED">
              <w:rPr>
                <w:lang w:val="en-US"/>
              </w:rPr>
              <w:t>CPD</w:t>
            </w:r>
            <w:r w:rsidRPr="008420E2">
              <w:t>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433-2021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Ленты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конвейерные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Маркировка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3960-2020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Жиры и масла животные и растительные. Определение перекисного числа. Йодометрическое (визуальное) определение по конечной точке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6942-2011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исследования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процессе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риска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10993-16-2021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16. </w:t>
            </w:r>
            <w:proofErr w:type="spellStart"/>
            <w:r w:rsidRPr="00667EED">
              <w:rPr>
                <w:lang w:val="en-US"/>
              </w:rPr>
              <w:t>Концепция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токсикокинетических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исследований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продуктов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деградации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выщелачиваемых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веществ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12127-1-2021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Одежда специальная для защиты от контакта с нагретой поверхностью. Определение контактной теплопередачи через одежду специальную или материалы для ее изготовления.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использованием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нагревательного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цилиндра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ISO/TS 21726-2021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Изделия медицинские. Система оценки биологического действия. Руководство по применению порога токсической опасности для оценки </w:t>
            </w:r>
            <w:proofErr w:type="spellStart"/>
            <w:r w:rsidRPr="008420E2">
              <w:t>биосовместимости</w:t>
            </w:r>
            <w:proofErr w:type="spellEnd"/>
            <w:r w:rsidRPr="008420E2">
              <w:t xml:space="preserve"> компонентов медицинских изделий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Государственная система обеспечения единства измерений. Аттестованные объекты в области использования атомной энергии.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разработки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аттестации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52700-2021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Напитки слабоалкогольные спиртованные.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57594-2021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Медовухи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Обоснование прочности оборудования и трубопроводов атомных энергетических установок. </w:t>
            </w:r>
            <w:proofErr w:type="spellStart"/>
            <w:r w:rsidRPr="00667EED">
              <w:rPr>
                <w:lang w:val="en-US"/>
              </w:rPr>
              <w:t>Уточненный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поверочный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расчет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постпроектных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стадиях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Шприцы предварительно наполненные. Часть 1. Цилиндры стеклянные для картриджей с лекарственными препаратами для местной анестезии, применяемыми в стоматологии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Шприцы предварительно наполненные. Часть 7. Упаковочные системы для стерилизованных готовых к наполнению шприцев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Обзор требований и испытаний продукции по МЭК 60601-2-66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Магистральный трубопроводный транспорт нефти и нефтепродуктов. Установка для ввода </w:t>
            </w:r>
            <w:proofErr w:type="spellStart"/>
            <w:r w:rsidRPr="008420E2">
              <w:t>противотурбулентных</w:t>
            </w:r>
            <w:proofErr w:type="spellEnd"/>
            <w:r w:rsidRPr="008420E2">
              <w:t xml:space="preserve"> присадок.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Продукция слабоалкогольного и безалкогольного производства.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Солод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пивоваренный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6710-2021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Контейнеры для взятия проб венозной крови одноразовые. Технические требования и методы испытаний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21474-1-2021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Медицинские изделия для диагностики </w:t>
            </w:r>
            <w:r w:rsidRPr="00667EED">
              <w:rPr>
                <w:lang w:val="en-US"/>
              </w:rPr>
              <w:t>in</w:t>
            </w:r>
            <w:r w:rsidRPr="008420E2">
              <w:t xml:space="preserve"> </w:t>
            </w:r>
            <w:r w:rsidRPr="00667EED">
              <w:rPr>
                <w:lang w:val="en-US"/>
              </w:rPr>
              <w:t>vitro</w:t>
            </w:r>
            <w:r w:rsidRPr="008420E2">
              <w:t>. Мультиплексные молекулярные методы для определения содержания нуклеиновых кислот. Часть 1. Терминология и общие требования к оценке качества нуклеиновых кислот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26262-5-2021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Дорожные транспортные средства. Функциональная безопасность. Часть 5. Разработка аппаратных средств изделия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Оценка соответствия. Политика </w:t>
            </w:r>
            <w:r w:rsidRPr="00667EED">
              <w:rPr>
                <w:lang w:val="en-US"/>
              </w:rPr>
              <w:t>ILAC</w:t>
            </w:r>
            <w:r w:rsidRPr="008420E2">
              <w:t xml:space="preserve"> в отношении участия в деятельности по проверке квалификации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Оценка соответствия. Применение ИСО/МЭК 17020:2012 для аккредитации органов инспекции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9.106-2021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Единая система защиты от коррозии и старения. Коррозия металлов. Термины и определения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1180-2021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Аноды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цинковые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1595-2021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Полосы и ленты из алюминиево-марганцевой бронзы.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2712-2021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Смазка</w:t>
            </w:r>
            <w:proofErr w:type="spellEnd"/>
            <w:r w:rsidRPr="00667EED">
              <w:rPr>
                <w:lang w:val="en-US"/>
              </w:rPr>
              <w:t xml:space="preserve"> АМС.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11645-2021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Пластмассы. Методы </w:t>
            </w:r>
            <w:proofErr w:type="gramStart"/>
            <w:r w:rsidRPr="008420E2">
              <w:t>определения показателя текучести расплава термопластов</w:t>
            </w:r>
            <w:proofErr w:type="gram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21046-2021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Нефтепродукты отработанные.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22387.5-2021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Газ для коммунально-бытового потребления.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интенсивности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запаха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Материалы лакокрасочные. Защита стальных конструкций от коррозии при помощи лакокрасочных систем.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7. </w:t>
            </w:r>
            <w:proofErr w:type="spellStart"/>
            <w:r w:rsidRPr="00667EED">
              <w:rPr>
                <w:lang w:val="en-US"/>
              </w:rPr>
              <w:t>Производство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окрасочных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34667.8-2021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Материалы лакокрасочные. Защита стальных конструкций от коррозии при помощи лакокрасочных систем.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8. </w:t>
            </w:r>
            <w:proofErr w:type="spellStart"/>
            <w:r w:rsidRPr="00667EED">
              <w:rPr>
                <w:lang w:val="en-US"/>
              </w:rPr>
              <w:t>Разработка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документации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обслуживание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Газ природный. Стандартные условия измерения и вычисления физико-химических свойств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352-3-2021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Система стандартов безопасности труда. Средства индивидуальной защиты органа слуха. Общие технические требования. Часть 3. </w:t>
            </w:r>
            <w:proofErr w:type="spellStart"/>
            <w:r w:rsidRPr="008420E2">
              <w:t>Противошумные</w:t>
            </w:r>
            <w:proofErr w:type="spellEnd"/>
            <w:r w:rsidRPr="008420E2">
              <w:t xml:space="preserve"> наушники, совмещенные со средствами индивидуальной защиты головы и/или лица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247-1-2021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Каучук и резина. Определение золы.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сжигания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1403-2021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Рукава резинотекстильные общего назначения для воды.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3858-2021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proofErr w:type="spellStart"/>
            <w:r w:rsidRPr="008420E2">
              <w:t>Ингередиенты</w:t>
            </w:r>
            <w:proofErr w:type="spellEnd"/>
            <w:r w:rsidRPr="008420E2">
              <w:t xml:space="preserve"> резиновой смеси. Углерод технический. Определение коэффициента светопропускания </w:t>
            </w:r>
            <w:proofErr w:type="spellStart"/>
            <w:r w:rsidRPr="008420E2">
              <w:t>толуольного</w:t>
            </w:r>
            <w:proofErr w:type="spellEnd"/>
            <w:r w:rsidRPr="008420E2">
              <w:t xml:space="preserve"> экстракта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6743-6-2021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Материалы смазочные, индустриальные масла и родственные продукты (класс </w:t>
            </w:r>
            <w:r w:rsidRPr="00667EED">
              <w:rPr>
                <w:lang w:val="en-US"/>
              </w:rPr>
              <w:t>L</w:t>
            </w:r>
            <w:r w:rsidRPr="008420E2">
              <w:t xml:space="preserve">).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Группа</w:t>
            </w:r>
            <w:proofErr w:type="spellEnd"/>
            <w:r w:rsidRPr="00667EED">
              <w:rPr>
                <w:lang w:val="en-US"/>
              </w:rPr>
              <w:t xml:space="preserve"> С (</w:t>
            </w:r>
            <w:proofErr w:type="spellStart"/>
            <w:r w:rsidRPr="00667EED">
              <w:rPr>
                <w:lang w:val="en-US"/>
              </w:rPr>
              <w:t>зубчатые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передачи</w:t>
            </w:r>
            <w:proofErr w:type="spellEnd"/>
            <w:r w:rsidRPr="00667EED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10993-11-2021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Изделия медицинские. Оценка биологического действия медицинских изделий.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11. </w:t>
            </w:r>
            <w:proofErr w:type="spellStart"/>
            <w:r w:rsidRPr="00667EED">
              <w:rPr>
                <w:lang w:val="en-US"/>
              </w:rPr>
              <w:t>Исследования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общетоксического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15302-2019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Жиры и масла животные и растительные. Определение содержания </w:t>
            </w:r>
            <w:proofErr w:type="spellStart"/>
            <w:r w:rsidRPr="008420E2">
              <w:t>бен</w:t>
            </w:r>
            <w:proofErr w:type="gramStart"/>
            <w:r w:rsidRPr="008420E2">
              <w:t>з</w:t>
            </w:r>
            <w:proofErr w:type="spellEnd"/>
            <w:r w:rsidRPr="008420E2">
              <w:t>(</w:t>
            </w:r>
            <w:proofErr w:type="gramEnd"/>
            <w:r w:rsidRPr="008420E2">
              <w:t>а)</w:t>
            </w:r>
            <w:proofErr w:type="spellStart"/>
            <w:r w:rsidRPr="008420E2">
              <w:t>пирена</w:t>
            </w:r>
            <w:proofErr w:type="spellEnd"/>
            <w:r w:rsidRPr="008420E2">
              <w:t xml:space="preserve">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обращенно-фазовой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высокоэффективной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жидкостной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хроматографии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15380-2021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Материалы смазочные, индустриальные масла и родственные продукты (класс </w:t>
            </w:r>
            <w:r w:rsidRPr="00667EED">
              <w:rPr>
                <w:lang w:val="en-US"/>
              </w:rPr>
              <w:t>L</w:t>
            </w:r>
            <w:r w:rsidRPr="008420E2">
              <w:t xml:space="preserve">). Группа Н (гидравлические системы). Требования к категориям </w:t>
            </w:r>
            <w:r w:rsidRPr="00667EED">
              <w:rPr>
                <w:lang w:val="en-US"/>
              </w:rPr>
              <w:t>HETG</w:t>
            </w:r>
            <w:r w:rsidRPr="008420E2">
              <w:t xml:space="preserve">, </w:t>
            </w:r>
            <w:r w:rsidRPr="00667EED">
              <w:rPr>
                <w:lang w:val="en-US"/>
              </w:rPr>
              <w:t>HEPG</w:t>
            </w:r>
            <w:r w:rsidRPr="008420E2">
              <w:t xml:space="preserve">, </w:t>
            </w:r>
            <w:r w:rsidRPr="00667EED">
              <w:rPr>
                <w:lang w:val="en-US"/>
              </w:rPr>
              <w:t>HEES</w:t>
            </w:r>
            <w:r w:rsidRPr="008420E2">
              <w:t xml:space="preserve"> и </w:t>
            </w:r>
            <w:r w:rsidRPr="00667EED">
              <w:rPr>
                <w:lang w:val="en-US"/>
              </w:rPr>
              <w:t>HEPR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50802-2021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Нефть. Метод определения сероводорода, мети</w:t>
            </w:r>
            <w:proofErr w:type="gramStart"/>
            <w:r w:rsidRPr="008420E2">
              <w:t>л-</w:t>
            </w:r>
            <w:proofErr w:type="gramEnd"/>
            <w:r w:rsidRPr="008420E2">
              <w:t xml:space="preserve"> и </w:t>
            </w:r>
            <w:proofErr w:type="spellStart"/>
            <w:r w:rsidRPr="008420E2">
              <w:t>этилмеркаптанов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58668.2-2021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Биометрия. Расширяемые форматы обмена биометрическими данными.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Данные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изображения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отпечатка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пальца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Обоснование прочности оборудования и трубопроводов атомных энергетических установок. </w:t>
            </w:r>
            <w:proofErr w:type="spellStart"/>
            <w:r w:rsidRPr="00667EED">
              <w:rPr>
                <w:lang w:val="en-US"/>
              </w:rPr>
              <w:t>Длительные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механические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свойства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конструкционных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Дороги автомобильные общего пользования. Капитальный ремонт, ремонт и содержание.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59556-2021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>Измерения и управление в производственных процессах. Структуры и элементы данных в каталогах производственного оборудования. Часть 10. Перечни свой</w:t>
            </w:r>
            <w:proofErr w:type="gramStart"/>
            <w:r w:rsidRPr="008420E2">
              <w:t>ств дл</w:t>
            </w:r>
            <w:proofErr w:type="gramEnd"/>
            <w:r w:rsidRPr="008420E2">
              <w:t xml:space="preserve">я измерений и управления в производственных процессах для электронного обмена данными.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59557-2021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Измерения и управление в производственных процессах. Структуры и элементы данных в каталогах производственного оборудования. Часть 11. Перечни свойств измерительного оборудования для электронного обмена данными. Общие структуры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59747.5-2021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Шприцы предварительно наполненные. Часть 5. Уплотнители поршней для шприцев для инъекционных лекарственных форм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Информационные технологии. Онтологии высшего уровня (</w:t>
            </w:r>
            <w:r w:rsidRPr="00667EED">
              <w:rPr>
                <w:lang w:val="en-US"/>
              </w:rPr>
              <w:t>TLO</w:t>
            </w:r>
            <w:r w:rsidRPr="008420E2">
              <w:t>). Часть 2. Базисная формальная онтология (</w:t>
            </w:r>
            <w:r w:rsidRPr="00667EED">
              <w:rPr>
                <w:lang w:val="en-US"/>
              </w:rPr>
              <w:t>BFO</w:t>
            </w:r>
            <w:r w:rsidRPr="008420E2">
              <w:t>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Телевидение вещательное цифровое. Технические требования </w:t>
            </w:r>
            <w:r w:rsidRPr="00667EED">
              <w:rPr>
                <w:lang w:val="en-US"/>
              </w:rPr>
              <w:t>DVB</w:t>
            </w:r>
            <w:r w:rsidRPr="008420E2">
              <w:t xml:space="preserve"> для вещания данных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Средства вспомогательные для инвалидов. Сигнализаторы звука цифровые.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Магистральный трубопроводный транспорт нефти и нефтепродуктов. </w:t>
            </w:r>
            <w:proofErr w:type="spellStart"/>
            <w:r w:rsidRPr="008420E2">
              <w:t>Нефтесборщики</w:t>
            </w:r>
            <w:proofErr w:type="spellEnd"/>
            <w:r w:rsidRPr="008420E2">
              <w:t xml:space="preserve"> вакуумные.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Магистральный трубопроводный транспорт нефти и нефтепродуктов. Оборудование резервуарное. Затворы плавающих крыш.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Магистральный трубопроводный транспорт нефти и нефтепродуктов. Трубопроводы и рукава сборно-разборные.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Магистральный трубопроводный транспорт нефти и нефтепродуктов. Устройства для перекрытия трубопроводов и патрубков.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Продукция пивоваренная. Идентификация. </w:t>
            </w:r>
            <w:proofErr w:type="spellStart"/>
            <w:r w:rsidRPr="008420E2">
              <w:t>Фотоэлектроколориметрический</w:t>
            </w:r>
            <w:proofErr w:type="spellEnd"/>
            <w:r w:rsidRPr="008420E2">
              <w:t xml:space="preserve"> метод определения массовой концентрации полифенолов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59842-2021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Напитки медовые.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руб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11418-7-2021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Тара и укупорочные средства для лекарственных препаратов. Часть 7. Флаконы из стеклянной трубки с винтовой горловиной для жидких лекарственных форм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Уровень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канала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передачи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11783-14-2021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14. </w:t>
            </w:r>
            <w:proofErr w:type="spellStart"/>
            <w:r w:rsidRPr="00667EED">
              <w:rPr>
                <w:lang w:val="en-US"/>
              </w:rPr>
              <w:t>Управление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последовательностью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13041-1-2021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Условия испытаний токарных станков с числовым программным управлением и токарных обрабатывающих центров.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геометрических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станков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горизонтальным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шпинделем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13041-2-2021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Условия испытаний токарных станков с числовым программным управлением и токарных обрабатывающих центров.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геометрических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станков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вертикальным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шпинделем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17666-2021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Менеджмент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риска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Космические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19893-2021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Трубопроводы из пластмасс. Трубы и фитинги из термопластов для горячей и холодной воды. Метод испытания узлов в сборе на стойкость к циклическому изменению температуры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60601-2-66-2021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Аппаратура электрическая медицинская. Часть 2-66. Частные требования к базовой безопасности и основным эксплуатационным характеристикам слуховых аппаратов и систем слуховых аппаратов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62485-5-2021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Батареи аккумуляторные и батарейные установки. Требования безопасности. Часть 5. Безопасность стационарных </w:t>
            </w:r>
            <w:proofErr w:type="spellStart"/>
            <w:proofErr w:type="gramStart"/>
            <w:r w:rsidRPr="008420E2">
              <w:t>литий-ионных</w:t>
            </w:r>
            <w:proofErr w:type="spellEnd"/>
            <w:proofErr w:type="gramEnd"/>
            <w:r w:rsidRPr="008420E2">
              <w:t xml:space="preserve"> батарей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Сложные системы. </w:t>
            </w:r>
            <w:proofErr w:type="spellStart"/>
            <w:r w:rsidRPr="008420E2">
              <w:t>Интероперабельность</w:t>
            </w:r>
            <w:proofErr w:type="spellEnd"/>
            <w:r w:rsidRPr="008420E2">
              <w:t xml:space="preserve">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12.4.240-2021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Одежда специальная вентилируемая для защиты от аэрозолей с твердой дисперсной фазой, включая радиоактивные аэрозоли.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12019-2021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Пластмассы. Изготовление образцов для испытания из термопластов.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26277-2021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Пластмассы. Общие требования к изготовлению образцов для испытания способом механической обработки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34739.2-2021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Пластмассы. Изготовление образцов для испытания из термопластов. </w:t>
            </w:r>
            <w:proofErr w:type="spellStart"/>
            <w:r w:rsidRPr="00667EED">
              <w:rPr>
                <w:lang w:val="en-US"/>
              </w:rPr>
              <w:t>Образцы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малых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размеров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растяжение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34739.5-2021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Пластмассы. Изготовление образцов для испытания из термопластов. </w:t>
            </w:r>
            <w:proofErr w:type="spellStart"/>
            <w:r w:rsidRPr="00667EED">
              <w:rPr>
                <w:lang w:val="en-US"/>
              </w:rPr>
              <w:t>Образцы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изучения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анизотропии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Смеси резиновые. Определение вулканизационных характеристик с использованием </w:t>
            </w:r>
            <w:proofErr w:type="spellStart"/>
            <w:r w:rsidRPr="008420E2">
              <w:t>безроторных</w:t>
            </w:r>
            <w:proofErr w:type="spellEnd"/>
            <w:r w:rsidRPr="008420E2">
              <w:t xml:space="preserve"> реометров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207-2021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Система стандартов безопасности труда. Средства индивидуальной защиты глаз. Очки для защиты от лазерного излучения. Общие технические требования. Методы испытаний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343-2021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Одежда специальная для защиты от дождя.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352-1-2021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Средства индивидуальной защиты органа слуха.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Противошумные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наушники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352-2-2021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Средства индивидуальной защиты органа слуха.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Противошумные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вкладыши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4081-2021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Рукава и трубки резиновые для системы охлаждения двигателей внутреннего сгорания.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8789-2021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Рукава резиновые и рукава в сборе для механических транспортных средств, работающих на сжиженных углеводородных газах.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17493-2021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Система стандартов безопасности труда. Одежда специальная и другие средства индивидуальной защиты. Метод определения конвективной термостойкости с применением печи с циркуляцией горячего воздуха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Телевидение вещательное цифровое. Расширенные технические требования к передаче транспортных потоков служб </w:t>
            </w:r>
            <w:r w:rsidRPr="00667EED">
              <w:rPr>
                <w:lang w:val="en-US"/>
              </w:rPr>
              <w:t>DVB</w:t>
            </w:r>
            <w:r w:rsidRPr="008420E2">
              <w:t xml:space="preserve"> по сетям с </w:t>
            </w:r>
            <w:r w:rsidRPr="00667EED">
              <w:rPr>
                <w:lang w:val="en-US"/>
              </w:rPr>
              <w:t>IP</w:t>
            </w:r>
            <w:r w:rsidRPr="008420E2">
              <w:t xml:space="preserve">-протоколами. Часть 1. Обнаружение службы для передачи по сетям с </w:t>
            </w:r>
            <w:r w:rsidRPr="00667EED">
              <w:rPr>
                <w:lang w:val="en-US"/>
              </w:rPr>
              <w:t>IP</w:t>
            </w:r>
            <w:r w:rsidRPr="008420E2">
              <w:t xml:space="preserve"> протоколами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proofErr w:type="spellStart"/>
            <w:r w:rsidRPr="008420E2">
              <w:t>Безбарьерная</w:t>
            </w:r>
            <w:proofErr w:type="spellEnd"/>
            <w:r w:rsidRPr="008420E2">
              <w:t xml:space="preserve"> среда жизнедеятельности инвалидов. Термины и определения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Доступность для инвалидов объектов городской инфраструктуры. Общие требования. Показатели и критерии оценки доступности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Часовое дело. Часы наручные механические для особых климатических условий в полярном исполнении.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Магистральный трубопроводный транспорт нефти и нефтепродуктов. Мобильные азотные установки. Общие технические условия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Промысловые трубопроводы. Трубы гибкие полимерные армированные и соединительные детали к ним.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3826-1-2021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Контейнеры пластиковые гибкие для человеческой крови и ее компонентов.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Стандартные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контейнеры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9. </w:t>
            </w:r>
            <w:proofErr w:type="spellStart"/>
            <w:r w:rsidRPr="00667EED">
              <w:rPr>
                <w:lang w:val="en-US"/>
              </w:rPr>
              <w:t>Электронный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блок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трактора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13041-6-2021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Условия испытаний токарных станков с числовым программным управлением и токарных обрабатывающих центров.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Точность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обработки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испытательного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образца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13056-2021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Трубопроводы из пластмасс. Напорные трубопроводы для горячей и холодной воды.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герметичность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вакуумом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13760-2021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Трубы из пластмасс для транспортирования жидкостей под давлением. </w:t>
            </w:r>
            <w:proofErr w:type="spellStart"/>
            <w:r w:rsidRPr="00667EED">
              <w:rPr>
                <w:lang w:val="en-US"/>
              </w:rPr>
              <w:t>Правило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Майнера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расчета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накопленного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повреждения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21838-1-2021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>Информационные технологии. Онтологии высшего уровня (</w:t>
            </w:r>
            <w:r w:rsidRPr="00667EED">
              <w:rPr>
                <w:lang w:val="en-US"/>
              </w:rPr>
              <w:t>TLO</w:t>
            </w:r>
            <w:r w:rsidRPr="008420E2">
              <w:t xml:space="preserve">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465.1325800.2019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Здания и сооружения. Защита от вибрации метрополитена.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02.06.2020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34.201-2020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Комплекс стандартов на автоматизированные системы. </w:t>
            </w:r>
            <w:proofErr w:type="spellStart"/>
            <w:r w:rsidRPr="00667EED">
              <w:rPr>
                <w:lang w:val="en-US"/>
              </w:rPr>
              <w:t>Виды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комплектность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обозначение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документов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создании</w:t>
            </w:r>
            <w:proofErr w:type="spellEnd"/>
            <w:r w:rsidRPr="00667EED">
              <w:rPr>
                <w:lang w:val="en-US"/>
              </w:rPr>
              <w:t xml:space="preserve">  </w:t>
            </w:r>
            <w:proofErr w:type="spellStart"/>
            <w:r w:rsidRPr="00667EED">
              <w:rPr>
                <w:lang w:val="en-US"/>
              </w:rPr>
              <w:t>автоматизированных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34.602-2020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Комплекс стандартов на автоматизированные системы. </w:t>
            </w:r>
            <w:proofErr w:type="spellStart"/>
            <w:r w:rsidRPr="00667EED">
              <w:rPr>
                <w:lang w:val="en-US"/>
              </w:rPr>
              <w:t>Техническое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задание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создание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автоматизированной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9559-2021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Листы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свинцовые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21743-2021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Масла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авиационные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Материалы лакокрасочные. Защита стальных конструкций от коррозии при помощи лакокрасочных систем. Часть 9. Защитные лакокрасочные системы для морских и аналогичных сооружений и лабораторные методы их испытаний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34790-2021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Вода </w:t>
            </w:r>
            <w:proofErr w:type="spellStart"/>
            <w:r w:rsidRPr="008420E2">
              <w:t>подгтовленная</w:t>
            </w:r>
            <w:proofErr w:type="spellEnd"/>
            <w:r w:rsidRPr="008420E2">
              <w:t xml:space="preserve"> (исправленная) для изготовления алкогольной продукции. Определение содержания сероводорода и сульфидов фотометрическим методом с применением </w:t>
            </w:r>
            <w:r w:rsidRPr="00667EED">
              <w:rPr>
                <w:lang w:val="en-US"/>
              </w:rPr>
              <w:t>N</w:t>
            </w:r>
            <w:r w:rsidRPr="008420E2">
              <w:t xml:space="preserve">, </w:t>
            </w:r>
            <w:r w:rsidRPr="00667EED">
              <w:rPr>
                <w:lang w:val="en-US"/>
              </w:rPr>
              <w:t>N</w:t>
            </w:r>
            <w:r w:rsidRPr="008420E2">
              <w:t>-</w:t>
            </w:r>
            <w:proofErr w:type="spellStart"/>
            <w:r w:rsidRPr="008420E2">
              <w:t>диметил-п-фенилендиамина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1149-3-2011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Одежда специальная защитная. </w:t>
            </w:r>
            <w:proofErr w:type="spellStart"/>
            <w:r w:rsidRPr="00667EED">
              <w:rPr>
                <w:lang w:val="en-US"/>
              </w:rPr>
              <w:t>Электростатические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свойства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убывания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зарядов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60715-2021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Аппаратура распределения и управления низковольтная. Установка и крепление на направляющих электрических аппаратов в устройствах распределения и управления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Аппаратура распределения и управления низковольтная.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Автоматические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выключатели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13506-1-2021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Система стандартов безопасности труда. Одежда специальная для защиты от кратковременного воздействия открытого пламени. Часть 1. Метод испытания специальной одежды. Измерение переданной энергии с применением манекена, оснащенного приборами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Обоснование прочности оборудования и трубопроводов атомных энергетических установок. </w:t>
            </w:r>
            <w:proofErr w:type="spellStart"/>
            <w:r w:rsidRPr="00667EED">
              <w:rPr>
                <w:lang w:val="en-US"/>
              </w:rPr>
              <w:t>Уточненный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поверочный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расчет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стадии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59795-2021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Комплекс стандартов на автоматизированные системы. </w:t>
            </w:r>
            <w:proofErr w:type="spellStart"/>
            <w:r w:rsidRPr="00667EED">
              <w:rPr>
                <w:lang w:val="en-US"/>
              </w:rPr>
              <w:t>Автоматизированные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содержанию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документов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Тифлокомментирование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 Р ИСО 15926-13-2021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Системы автоматизации производства и интеграция. Интеграция данных жизненного цикла перерабатывающих предприятий, включая нефтяные и газовые производственные предприятия.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13. </w:t>
            </w:r>
            <w:proofErr w:type="spellStart"/>
            <w:r w:rsidRPr="00667EED">
              <w:rPr>
                <w:lang w:val="en-US"/>
              </w:rPr>
              <w:t>Объединенное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планирование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жизненного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цикла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актива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23500-4-2021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Подготовка жидкостей для гемодиализа и сопутствующей терапии и менеджмента качества.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Концентраты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гемодиализа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сопутствующей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терапии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12.4.281-2021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Одежда специальная повышенной видимости.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12.4.284.1-2021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</w:t>
            </w:r>
            <w:proofErr w:type="gramStart"/>
            <w:r w:rsidRPr="008420E2">
              <w:t>Костюмы</w:t>
            </w:r>
            <w:proofErr w:type="gramEnd"/>
            <w:r w:rsidRPr="008420E2">
              <w:t xml:space="preserve"> изолирующие для защиты от твердых, жидких и газообразных химических веществ, включая твердые и жидкие аэрозоли.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газонепроницаемых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изолирующих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костюмов</w:t>
            </w:r>
            <w:proofErr w:type="spellEnd"/>
            <w:r w:rsidRPr="00667EED">
              <w:rPr>
                <w:lang w:val="en-US"/>
              </w:rPr>
              <w:t xml:space="preserve"> (</w:t>
            </w:r>
            <w:proofErr w:type="spellStart"/>
            <w:r w:rsidRPr="00667EED">
              <w:rPr>
                <w:lang w:val="en-US"/>
              </w:rPr>
              <w:t>тип</w:t>
            </w:r>
            <w:proofErr w:type="spellEnd"/>
            <w:r w:rsidRPr="00667EED">
              <w:rPr>
                <w:lang w:val="en-US"/>
              </w:rPr>
              <w:t xml:space="preserve"> 1)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12.4.284.2-2021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Система стандартов безопасности труда. </w:t>
            </w:r>
            <w:proofErr w:type="gramStart"/>
            <w:r w:rsidRPr="008420E2">
              <w:t>Костюмы</w:t>
            </w:r>
            <w:proofErr w:type="gramEnd"/>
            <w:r w:rsidRPr="008420E2">
              <w:t xml:space="preserve"> изолирующие для защиты от твердых, жидких и газообразных химических веществ, включая твердые и жидкие аэрозоли. Технические требования и методы испытаний </w:t>
            </w:r>
            <w:proofErr w:type="gramStart"/>
            <w:r w:rsidRPr="008420E2">
              <w:t>газонепроницаемых</w:t>
            </w:r>
            <w:proofErr w:type="gramEnd"/>
            <w:r w:rsidRPr="008420E2">
              <w:t xml:space="preserve"> изолирующих костюмов (тип 1), применяемых при аварийных ситуациях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13819-1-2021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Система стандартов безопасности труда. Средства индивидуальной защиты органа слуха.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физических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60947-4-1-2021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Аппаратура распределения и управления низковольтная. Часть 4-1. Контакторы и пускатели. Электромеханические контакторы и пускатели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60947-7-4-2021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Аппаратура распределения и управления низковольтная. Часть 7-4. Электрооборудование вспомогательное. Колодки </w:t>
            </w:r>
            <w:proofErr w:type="spellStart"/>
            <w:r w:rsidRPr="008420E2">
              <w:t>клеммные</w:t>
            </w:r>
            <w:proofErr w:type="spellEnd"/>
            <w:r w:rsidRPr="008420E2">
              <w:t xml:space="preserve"> печатных плат для присоединения медных проводников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61643-32-2021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Устройства защиты от перенапряжений низковольтные. Часть 32. Устройства защиты от перенапряжений фотоэлектрических систем.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выбора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применения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59429-2021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Устройства </w:t>
            </w:r>
            <w:proofErr w:type="spellStart"/>
            <w:r w:rsidRPr="008420E2">
              <w:t>внутрикорпусные</w:t>
            </w:r>
            <w:proofErr w:type="spellEnd"/>
            <w:r w:rsidRPr="008420E2">
              <w:t xml:space="preserve"> </w:t>
            </w:r>
            <w:proofErr w:type="spellStart"/>
            <w:r w:rsidRPr="008420E2">
              <w:t>водо-водяного</w:t>
            </w:r>
            <w:proofErr w:type="spellEnd"/>
            <w:r w:rsidRPr="008420E2">
              <w:t xml:space="preserve"> энергетического реактора. </w:t>
            </w:r>
            <w:proofErr w:type="spellStart"/>
            <w:r w:rsidRPr="00667EED">
              <w:rPr>
                <w:lang w:val="en-US"/>
              </w:rPr>
              <w:t>Расчет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стадии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59558-2021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Измерения и управление в производственных процессах. Структуры и элементы данных в каталогах производственного оборудования. Часть 12. Перечни свойств оборудования для измерения потока для электронного обмена данными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Информационные технологии. Общая логика (</w:t>
            </w:r>
            <w:r w:rsidRPr="00667EED">
              <w:rPr>
                <w:lang w:val="en-US"/>
              </w:rPr>
              <w:t>CL</w:t>
            </w:r>
            <w:r w:rsidRPr="008420E2">
              <w:t>). Основы семейства языков, основанных на логике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Телевидение вещательное цифровое. Расширенные технические требования к передаче транспортных потоков служб </w:t>
            </w:r>
            <w:r w:rsidRPr="00667EED">
              <w:rPr>
                <w:lang w:val="en-US"/>
              </w:rPr>
              <w:t>DVB</w:t>
            </w:r>
            <w:r w:rsidRPr="008420E2">
              <w:t xml:space="preserve"> по сетям с </w:t>
            </w:r>
            <w:r w:rsidRPr="00667EED">
              <w:rPr>
                <w:lang w:val="en-US"/>
              </w:rPr>
              <w:t>IP</w:t>
            </w:r>
            <w:r w:rsidRPr="008420E2">
              <w:t xml:space="preserve">-протоколами.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Потоковый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протокол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реального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времени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воспроизведении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служб</w:t>
            </w:r>
            <w:proofErr w:type="spellEnd"/>
            <w:r w:rsidRPr="00667EED">
              <w:rPr>
                <w:lang w:val="en-US"/>
              </w:rPr>
              <w:t xml:space="preserve"> DVB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Телевидение вещательное цифровое. Расширенные технические требования к передаче транспортных потоков служб </w:t>
            </w:r>
            <w:r w:rsidRPr="00667EED">
              <w:rPr>
                <w:lang w:val="en-US"/>
              </w:rPr>
              <w:t>DVB</w:t>
            </w:r>
            <w:r w:rsidRPr="008420E2">
              <w:t xml:space="preserve"> по сетям с </w:t>
            </w:r>
            <w:r w:rsidRPr="00667EED">
              <w:rPr>
                <w:lang w:val="en-US"/>
              </w:rPr>
              <w:t>IP</w:t>
            </w:r>
            <w:r w:rsidRPr="008420E2">
              <w:t xml:space="preserve">-протоколами. Часть 3. Процессы распределения адресов </w:t>
            </w:r>
            <w:r w:rsidRPr="00667EED">
              <w:rPr>
                <w:lang w:val="en-US"/>
              </w:rPr>
              <w:t>IP</w:t>
            </w:r>
            <w:r w:rsidRPr="008420E2">
              <w:t xml:space="preserve">, реализации сетевых служб времени и обновления системного программного обеспечения домашнего оконечного оборудования.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11090-1-2021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Условия испытаний электроэрозионных станков для обработки выемок сложной формы. Проверка точности. Часть 1. Одностоечные станки (стол с поперечным суппортом и неподвижным столом)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11090-2-2021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Условия испытаний электроэрозионных станков для обработки выемок сложной формы. </w:t>
            </w:r>
            <w:proofErr w:type="spellStart"/>
            <w:r w:rsidRPr="00667EED">
              <w:rPr>
                <w:lang w:val="en-US"/>
              </w:rPr>
              <w:t>Проверка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точности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Двухстоечные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станки</w:t>
            </w:r>
            <w:proofErr w:type="spellEnd"/>
            <w:r w:rsidRPr="00667EED">
              <w:rPr>
                <w:lang w:val="en-US"/>
              </w:rPr>
              <w:t xml:space="preserve"> (с </w:t>
            </w:r>
            <w:proofErr w:type="spellStart"/>
            <w:r w:rsidRPr="00667EED">
              <w:rPr>
                <w:lang w:val="en-US"/>
              </w:rPr>
              <w:t>подвижной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головкой</w:t>
            </w:r>
            <w:proofErr w:type="spellEnd"/>
            <w:r w:rsidRPr="00667EED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Физический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уровень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19892-2021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Трубопроводы из пластмасс. Трубы и фитинги из термопластов для горячей и холодной воды.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соединений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стойкость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циклическому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изменению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давления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19770-1-2021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Информационные технологии. Управление </w:t>
            </w:r>
            <w:proofErr w:type="spellStart"/>
            <w:r w:rsidRPr="008420E2">
              <w:t>ИТ-активами</w:t>
            </w:r>
            <w:proofErr w:type="spellEnd"/>
            <w:r w:rsidRPr="008420E2">
              <w:t xml:space="preserve">. Часть 1. Системы управления </w:t>
            </w:r>
            <w:proofErr w:type="spellStart"/>
            <w:r w:rsidRPr="008420E2">
              <w:t>ИТ-активами</w:t>
            </w:r>
            <w:proofErr w:type="spellEnd"/>
            <w:r w:rsidRPr="008420E2">
              <w:t xml:space="preserve">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23198-2021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Источники света электрические. Методы измерений спектральных и цветовых характеристик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61439-7-2021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Устройства распределения и управления комплектные низковольтные. Часть 7. Комплектные устройства специального применения, например, на стоянках для яхт, кемпингах, рыночных площадях, станциях зарядки электрических транспортных средств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54881-2021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Требования к отчету по аудиту изготовителей медицинских изделий для предоставления в регулирующий орган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Обоснование прочности оборудования и трубопроводов атомных энергетических установок. </w:t>
            </w:r>
            <w:proofErr w:type="spellStart"/>
            <w:r w:rsidRPr="00667EED">
              <w:rPr>
                <w:lang w:val="en-US"/>
              </w:rPr>
              <w:t>Кратковременные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механические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свойства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конструкционных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Устройства </w:t>
            </w:r>
            <w:proofErr w:type="spellStart"/>
            <w:r w:rsidRPr="008420E2">
              <w:t>внутрикорпусные</w:t>
            </w:r>
            <w:proofErr w:type="spellEnd"/>
            <w:r w:rsidRPr="008420E2">
              <w:t xml:space="preserve"> </w:t>
            </w:r>
            <w:proofErr w:type="spellStart"/>
            <w:r w:rsidRPr="008420E2">
              <w:t>водо-водяного</w:t>
            </w:r>
            <w:proofErr w:type="spellEnd"/>
            <w:r w:rsidRPr="008420E2">
              <w:t xml:space="preserve"> энергетического реактора. </w:t>
            </w:r>
            <w:proofErr w:type="spellStart"/>
            <w:r w:rsidRPr="00667EED">
              <w:rPr>
                <w:lang w:val="en-US"/>
              </w:rPr>
              <w:t>Расчет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постпроектных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стадиях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59777-2021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Модули фотоэлектрические. Испытание на неравномерную снеговую нагрузку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Системы автоматизации производства и интеграция. Интеграция данных жизненного цикла перерабатывающих предприятий, включая нефтяные и газовые производственные предприятия.  Часть 12. Онтология объединения жизненного цикла в сетевом языке онтологий (</w:t>
            </w:r>
            <w:r w:rsidRPr="00667EED">
              <w:rPr>
                <w:lang w:val="en-US"/>
              </w:rPr>
              <w:t>OWL</w:t>
            </w:r>
            <w:r w:rsidRPr="008420E2">
              <w:t>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59799-2021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Умное производство. Модель эталонной архитектуры индустрии 4.0 (</w:t>
            </w:r>
            <w:r w:rsidRPr="00667EED">
              <w:rPr>
                <w:lang w:val="en-US"/>
              </w:rPr>
              <w:t>RAMI</w:t>
            </w:r>
            <w:r w:rsidRPr="008420E2">
              <w:t xml:space="preserve"> 4.0)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59803-2021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Телевидение вещательное цифровое. Расширенные технические требования к передаче транспортных потоков служб </w:t>
            </w:r>
            <w:r w:rsidRPr="00667EED">
              <w:rPr>
                <w:lang w:val="en-US"/>
              </w:rPr>
              <w:t>DVB</w:t>
            </w:r>
            <w:r w:rsidRPr="008420E2">
              <w:t xml:space="preserve"> по сетям с </w:t>
            </w:r>
            <w:r w:rsidRPr="00667EED">
              <w:rPr>
                <w:lang w:val="en-US"/>
              </w:rPr>
              <w:t>IP</w:t>
            </w:r>
            <w:r w:rsidRPr="008420E2">
              <w:t xml:space="preserve">-протоколами. Часть 4. Служба загрузки </w:t>
            </w:r>
            <w:proofErr w:type="spellStart"/>
            <w:r w:rsidRPr="008420E2">
              <w:t>контента</w:t>
            </w:r>
            <w:proofErr w:type="spellEnd"/>
            <w:r w:rsidRPr="008420E2">
              <w:t xml:space="preserve"> в домашнее оконечное устройство. Основные параметры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59807-2021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>Телевидение вещательное цифровое. Приемник-декодер расширенной системы второго поколения спутникового вещания (</w:t>
            </w:r>
            <w:r w:rsidRPr="00667EED">
              <w:rPr>
                <w:lang w:val="en-US"/>
              </w:rPr>
              <w:t>DVB</w:t>
            </w:r>
            <w:r w:rsidRPr="008420E2">
              <w:t>-</w:t>
            </w:r>
            <w:r w:rsidRPr="00667EED">
              <w:rPr>
                <w:lang w:val="en-US"/>
              </w:rPr>
              <w:t>S</w:t>
            </w:r>
            <w:r w:rsidRPr="008420E2">
              <w:t>2</w:t>
            </w:r>
            <w:r w:rsidRPr="00667EED">
              <w:rPr>
                <w:lang w:val="en-US"/>
              </w:rPr>
              <w:t>X</w:t>
            </w:r>
            <w:r w:rsidRPr="008420E2">
              <w:t xml:space="preserve">).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59808-2021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Телевидение вещательное цифровое. Технические требования к системе обновления программного обеспечения в системах цифрового телевизионного вещания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59809-2021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 xml:space="preserve">Телевидение вещательное цифровое. Расширенные технические требования к передаче транспортных потоков служб </w:t>
            </w:r>
            <w:r w:rsidRPr="00667EED">
              <w:rPr>
                <w:lang w:val="en-US"/>
              </w:rPr>
              <w:t>DVB</w:t>
            </w:r>
            <w:r w:rsidRPr="008420E2">
              <w:t xml:space="preserve"> по сетям с </w:t>
            </w:r>
            <w:r w:rsidRPr="00667EED">
              <w:rPr>
                <w:lang w:val="en-US"/>
              </w:rPr>
              <w:t>IP</w:t>
            </w:r>
            <w:r w:rsidRPr="008420E2">
              <w:t xml:space="preserve">-протоколами. Часть 5. Качество службы. </w:t>
            </w:r>
            <w:proofErr w:type="spellStart"/>
            <w:r w:rsidRPr="008420E2">
              <w:t>Возобновляемость</w:t>
            </w:r>
            <w:proofErr w:type="spellEnd"/>
            <w:r w:rsidRPr="008420E2">
              <w:t xml:space="preserve"> системы. Динамическое управление службой. Основные параметры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3826-2-2021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Контейнеры пластиковые гибкие для человеческой крови и ее компонентов.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Графические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символы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используемые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этикетках</w:t>
            </w:r>
            <w:proofErr w:type="spellEnd"/>
            <w:r w:rsidRPr="00667EED">
              <w:rPr>
                <w:lang w:val="en-US"/>
              </w:rPr>
              <w:t xml:space="preserve"> и в </w:t>
            </w:r>
            <w:proofErr w:type="spellStart"/>
            <w:r w:rsidRPr="00667EED">
              <w:rPr>
                <w:lang w:val="en-US"/>
              </w:rPr>
              <w:t>инструкциях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11783-4-2021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Сетевой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уровень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11783-13-2021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 xml:space="preserve">Тракторы и машины для сельского и лесного хозяйства. Последовательная сеть управления и передачи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13. </w:t>
            </w:r>
            <w:proofErr w:type="spellStart"/>
            <w:r w:rsidRPr="00667EED">
              <w:rPr>
                <w:lang w:val="en-US"/>
              </w:rPr>
              <w:t>Файловый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сервер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26262-4-2021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Дорожные транспортные средства. Функциональная безопасность. Часть 4. Разработка изделия на уровне системы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26262-6-2021</w:t>
            </w:r>
          </w:p>
        </w:tc>
        <w:tc>
          <w:tcPr>
            <w:tcW w:w="4677" w:type="dxa"/>
          </w:tcPr>
          <w:p w:rsidR="008420E2" w:rsidRPr="008420E2" w:rsidRDefault="008420E2" w:rsidP="00F17AC6">
            <w:pPr>
              <w:jc w:val="center"/>
            </w:pPr>
            <w:r w:rsidRPr="008420E2">
              <w:t>Дорожные транспортные средства. Функциональная безопасность. Часть 6. Разработка программного обеспечения изделия</w:t>
            </w:r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25000-2021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>Системная и программная инженерия. Требования и оценка качества систем и программных средств (</w:t>
            </w:r>
            <w:proofErr w:type="spellStart"/>
            <w:r w:rsidRPr="00667EED">
              <w:rPr>
                <w:lang w:val="en-US"/>
              </w:rPr>
              <w:t>SQuaRE</w:t>
            </w:r>
            <w:proofErr w:type="spellEnd"/>
            <w:r w:rsidRPr="008420E2">
              <w:t xml:space="preserve">).  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420E2" w:rsidTr="008420E2">
        <w:trPr>
          <w:cantSplit/>
        </w:trPr>
        <w:tc>
          <w:tcPr>
            <w:tcW w:w="534" w:type="dxa"/>
          </w:tcPr>
          <w:p w:rsidR="008420E2" w:rsidRPr="00FF4A13" w:rsidRDefault="008420E2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25022-2021</w:t>
            </w:r>
          </w:p>
        </w:tc>
        <w:tc>
          <w:tcPr>
            <w:tcW w:w="4677" w:type="dxa"/>
          </w:tcPr>
          <w:p w:rsidR="008420E2" w:rsidRPr="00667EED" w:rsidRDefault="008420E2" w:rsidP="00F17AC6">
            <w:pPr>
              <w:jc w:val="center"/>
              <w:rPr>
                <w:lang w:val="en-US"/>
              </w:rPr>
            </w:pPr>
            <w:r w:rsidRPr="008420E2">
              <w:t>Системная и программная инженерия. Требования и оценка качества систем и программного обеспечения (</w:t>
            </w:r>
            <w:proofErr w:type="spellStart"/>
            <w:r w:rsidRPr="00667EED">
              <w:rPr>
                <w:lang w:val="en-US"/>
              </w:rPr>
              <w:t>SQuaRE</w:t>
            </w:r>
            <w:proofErr w:type="spellEnd"/>
            <w:r w:rsidRPr="008420E2">
              <w:t xml:space="preserve">). </w:t>
            </w:r>
            <w:proofErr w:type="spellStart"/>
            <w:r w:rsidRPr="00667EED">
              <w:rPr>
                <w:lang w:val="en-US"/>
              </w:rPr>
              <w:t>Измерение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использовании</w:t>
            </w:r>
            <w:proofErr w:type="spellEnd"/>
          </w:p>
        </w:tc>
        <w:tc>
          <w:tcPr>
            <w:tcW w:w="1701" w:type="dxa"/>
          </w:tcPr>
          <w:p w:rsidR="008420E2" w:rsidRPr="00CC315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  <w:bookmarkStart w:id="0" w:name="_GoBack"/>
            <w:bookmarkEnd w:id="0"/>
          </w:p>
        </w:tc>
        <w:tc>
          <w:tcPr>
            <w:tcW w:w="1502" w:type="dxa"/>
          </w:tcPr>
          <w:p w:rsidR="008420E2" w:rsidRPr="00FF4A13" w:rsidRDefault="008420E2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8420E2">
      <w:footerReference w:type="default" r:id="rId7"/>
      <w:pgSz w:w="11906" w:h="16838"/>
      <w:pgMar w:top="426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5" w:rsidRDefault="008861B5" w:rsidP="00F17AC6">
      <w:r>
        <w:separator/>
      </w:r>
    </w:p>
  </w:endnote>
  <w:endnote w:type="continuationSeparator" w:id="1">
    <w:p w:rsidR="008861B5" w:rsidRDefault="008861B5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ED4AC7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8420E2">
          <w:rPr>
            <w:noProof/>
          </w:rPr>
          <w:t>17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5" w:rsidRDefault="008861B5" w:rsidP="00F17AC6">
      <w:r>
        <w:separator/>
      </w:r>
    </w:p>
  </w:footnote>
  <w:footnote w:type="continuationSeparator" w:id="1">
    <w:p w:rsidR="008861B5" w:rsidRDefault="008861B5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420E2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ED4AC7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8420E2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8420E2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6733</Words>
  <Characters>38379</Characters>
  <Application>Microsoft Office Word</Application>
  <DocSecurity>4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2022-01-10T05:47:00Z</dcterms:created>
  <dcterms:modified xsi:type="dcterms:W3CDTF">2022-01-10T05:47:00Z</dcterms:modified>
</cp:coreProperties>
</file>